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9A344" w14:textId="302E0146" w:rsidR="00E65DDC" w:rsidRPr="00E65DDC" w:rsidRDefault="00E65DDC" w:rsidP="00E65DDC">
      <w:pPr>
        <w:jc w:val="center"/>
        <w:rPr>
          <w:rFonts w:ascii="Times New Roman" w:hAnsi="Times New Roman" w:cs="Times New Roman"/>
          <w:lang w:bidi="ro-RO"/>
        </w:rPr>
      </w:pPr>
      <w:r w:rsidRPr="00E65DDC">
        <w:rPr>
          <w:rFonts w:ascii="Times New Roman" w:hAnsi="Times New Roman" w:cs="Times New Roman"/>
          <w:b/>
          <w:bCs/>
          <w:lang w:bidi="ro-RO"/>
        </w:rPr>
        <w:t>FIȘĂ TEHNICĂ</w:t>
      </w:r>
      <w:r w:rsidR="009F3766">
        <w:rPr>
          <w:rFonts w:ascii="Times New Roman" w:hAnsi="Times New Roman" w:cs="Times New Roman"/>
          <w:b/>
          <w:bCs/>
          <w:lang w:bidi="ro-RO"/>
        </w:rPr>
        <w:t xml:space="preserve"> nr. 4 </w:t>
      </w:r>
    </w:p>
    <w:p w14:paraId="6CF952D9" w14:textId="77777777" w:rsidR="00E65DDC" w:rsidRPr="00E65DDC" w:rsidRDefault="00E65DDC" w:rsidP="00E65DDC">
      <w:pPr>
        <w:jc w:val="center"/>
        <w:rPr>
          <w:rFonts w:ascii="Times New Roman" w:hAnsi="Times New Roman" w:cs="Times New Roman"/>
          <w:b/>
          <w:bCs/>
          <w:lang w:bidi="ro-RO"/>
        </w:rPr>
      </w:pPr>
      <w:r w:rsidRPr="00E65DDC">
        <w:rPr>
          <w:rFonts w:ascii="Times New Roman" w:hAnsi="Times New Roman" w:cs="Times New Roman"/>
          <w:b/>
          <w:bCs/>
          <w:lang w:bidi="ro-RO"/>
        </w:rPr>
        <w:t>Senzor RADAR pentru monitorizare trafic si control sistem iluminat</w:t>
      </w:r>
    </w:p>
    <w:p w14:paraId="01C3504C" w14:textId="58951D30" w:rsidR="003528B1" w:rsidRDefault="003528B1"/>
    <w:tbl>
      <w:tblPr>
        <w:tblStyle w:val="TableGrid"/>
        <w:tblW w:w="6141" w:type="pct"/>
        <w:tblInd w:w="-998" w:type="dxa"/>
        <w:tblLook w:val="04A0" w:firstRow="1" w:lastRow="0" w:firstColumn="1" w:lastColumn="0" w:noHBand="0" w:noVBand="1"/>
      </w:tblPr>
      <w:tblGrid>
        <w:gridCol w:w="5103"/>
        <w:gridCol w:w="4991"/>
        <w:gridCol w:w="1390"/>
      </w:tblGrid>
      <w:tr w:rsidR="00E65DDC" w14:paraId="3EF24ED7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43FF8C" w14:textId="524BEAC2" w:rsidR="00E65DDC" w:rsidRDefault="00E65DDC" w:rsidP="00E65DDC">
            <w:r w:rsidRPr="00E85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Specificațiile tehnice impuse prin caietul de sarcini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AF76BA" w14:textId="457A016C" w:rsidR="00E65DDC" w:rsidRDefault="00E65DDC" w:rsidP="00E65DDC">
            <w:r w:rsidRPr="00E85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Corespondența propunerii tehnice cu specificațiile tehnice impuse prin caietul de sarcini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A8162" w14:textId="74956A1E" w:rsidR="00E65DDC" w:rsidRDefault="00E65DDC" w:rsidP="00E65DDC">
            <w:r w:rsidRPr="00E85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Producător</w:t>
            </w:r>
          </w:p>
        </w:tc>
      </w:tr>
      <w:tr w:rsidR="00E65DDC" w14:paraId="022E2677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C75775" w14:textId="2314F198" w:rsidR="00E65DDC" w:rsidRDefault="00E65DDC" w:rsidP="00E65DDC">
            <w:r w:rsidRPr="00E85646">
              <w:rPr>
                <w:rFonts w:ascii="Times New Roman" w:eastAsia="Times New Roman" w:hAnsi="Times New Roman" w:cs="Times New Roman"/>
                <w:b/>
                <w:bCs/>
              </w:rPr>
              <w:t>Parametrii tehnici și funcționali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731D0A" w14:textId="465E15E8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DD417" w14:textId="77777777" w:rsidR="00E65DDC" w:rsidRDefault="00E65DDC" w:rsidP="00E65DDC"/>
        </w:tc>
      </w:tr>
      <w:tr w:rsidR="00E65DDC" w14:paraId="7125C548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8647DF" w14:textId="0C98FCED" w:rsidR="00E65DDC" w:rsidRDefault="00E65DDC" w:rsidP="00E65DDC">
            <w:r w:rsidRPr="00E85646">
              <w:rPr>
                <w:rFonts w:ascii="Times New Roman" w:eastAsia="Times New Roman" w:hAnsi="Times New Roman" w:cs="Times New Roman"/>
                <w:b/>
                <w:bCs/>
              </w:rPr>
              <w:t xml:space="preserve">Senzor RADAR 24 </w:t>
            </w:r>
            <w:r w:rsidRPr="00E85646">
              <w:rPr>
                <w:rFonts w:ascii="Times New Roman" w:eastAsia="Times New Roman" w:hAnsi="Times New Roman" w:cs="Times New Roman"/>
                <w:b/>
                <w:bCs/>
                <w:lang w:bidi="en-US"/>
              </w:rPr>
              <w:t xml:space="preserve">GHz </w:t>
            </w:r>
            <w:r w:rsidRPr="00E85646">
              <w:rPr>
                <w:rFonts w:ascii="Times New Roman" w:eastAsia="Times New Roman" w:hAnsi="Times New Roman" w:cs="Times New Roman"/>
                <w:b/>
                <w:bCs/>
              </w:rPr>
              <w:t>in banda K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800909" w14:textId="227B3455" w:rsidR="00E65DDC" w:rsidRDefault="00E65DDC" w:rsidP="00E65DDC"/>
        </w:tc>
        <w:tc>
          <w:tcPr>
            <w:tcW w:w="6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E772A3" w14:textId="77777777" w:rsidR="00E65DDC" w:rsidRDefault="00E65DDC" w:rsidP="00E65DDC"/>
        </w:tc>
      </w:tr>
      <w:tr w:rsidR="00E65DDC" w14:paraId="20B9A2C2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0E54D7" w14:textId="7C234548" w:rsidR="00E65DDC" w:rsidRDefault="00E65DDC" w:rsidP="00E65DDC">
            <w:r w:rsidRPr="00E85646">
              <w:rPr>
                <w:rFonts w:ascii="Times New Roman" w:eastAsia="Arial" w:hAnsi="Times New Roman" w:cs="Times New Roman"/>
              </w:rPr>
              <w:t xml:space="preserve">Modul RADAR </w:t>
            </w:r>
            <w:r w:rsidRPr="00E85646">
              <w:rPr>
                <w:rFonts w:ascii="Times New Roman" w:eastAsia="Arial" w:hAnsi="Times New Roman" w:cs="Times New Roman"/>
                <w:lang w:bidi="en-US"/>
              </w:rPr>
              <w:t xml:space="preserve">Doppler </w:t>
            </w:r>
            <w:r w:rsidRPr="00E85646">
              <w:rPr>
                <w:rFonts w:ascii="Times New Roman" w:eastAsia="Arial" w:hAnsi="Times New Roman" w:cs="Times New Roman"/>
              </w:rPr>
              <w:t>prevăzut cu, 2x4 antene si fascicul asimetric cu antene comunicare si recepție semnal.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D99559" w14:textId="6B936C8E" w:rsidR="00E65DDC" w:rsidRDefault="00E65DDC" w:rsidP="00E65DDC"/>
        </w:tc>
        <w:tc>
          <w:tcPr>
            <w:tcW w:w="6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4337A0" w14:textId="77777777" w:rsidR="00E65DDC" w:rsidRDefault="00E65DDC" w:rsidP="00E65DDC"/>
        </w:tc>
      </w:tr>
      <w:tr w:rsidR="00E65DDC" w14:paraId="55FB4BA4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A5B7B5" w14:textId="7518844A" w:rsidR="00E65DDC" w:rsidRDefault="00E65DDC" w:rsidP="00E65DDC">
            <w:r w:rsidRPr="00E85646">
              <w:rPr>
                <w:rFonts w:ascii="Times New Roman" w:eastAsia="Arial" w:hAnsi="Times New Roman" w:cs="Times New Roman"/>
              </w:rPr>
              <w:t xml:space="preserve">Putere ieșire EIRP +15 </w:t>
            </w:r>
            <w:r w:rsidRPr="00E85646">
              <w:rPr>
                <w:rFonts w:ascii="Times New Roman" w:eastAsia="Arial" w:hAnsi="Times New Roman" w:cs="Times New Roman"/>
                <w:lang w:bidi="en-US"/>
              </w:rPr>
              <w:t>dBm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855C51" w14:textId="11B86EF6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3366CB" w14:textId="77777777" w:rsidR="00E65DDC" w:rsidRDefault="00E65DDC" w:rsidP="00E65DDC"/>
        </w:tc>
      </w:tr>
      <w:tr w:rsidR="00E65DDC" w14:paraId="004BB90D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91C0E0" w14:textId="0B306547" w:rsidR="00E65DDC" w:rsidRDefault="00E65DDC" w:rsidP="00E65DDC">
            <w:r w:rsidRPr="00E85646">
              <w:rPr>
                <w:rFonts w:ascii="Times New Roman" w:eastAsia="Arial" w:hAnsi="Times New Roman" w:cs="Times New Roman"/>
              </w:rPr>
              <w:t>Precizie ridicata în măsurarea razei de acțiune a radarelor FSK (Frequency-shift-keying = Schimbare de frecventa) cu rază scurtă de acțiune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A1133E" w14:textId="6B859214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6BD809" w14:textId="77777777" w:rsidR="00E65DDC" w:rsidRDefault="00E65DDC" w:rsidP="00E65DDC"/>
        </w:tc>
      </w:tr>
      <w:tr w:rsidR="00E65DDC" w14:paraId="37C3F690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8A5F8A" w14:textId="77777777" w:rsidR="00E65DDC" w:rsidRPr="00E85646" w:rsidRDefault="00E65DDC" w:rsidP="00E65DDC">
            <w:pPr>
              <w:pStyle w:val="Other0"/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E85646">
              <w:rPr>
                <w:rFonts w:ascii="Times New Roman" w:eastAsia="Arial" w:hAnsi="Times New Roman" w:cs="Times New Roman"/>
              </w:rPr>
              <w:t xml:space="preserve">Caracteristici minime ce trebuiesc îndeplinite: - Identifica, clasifica si raportează participantii la trafic (Camioane/Autobuze; </w:t>
            </w:r>
            <w:r w:rsidRPr="00E85646">
              <w:rPr>
                <w:rFonts w:ascii="Times New Roman" w:eastAsia="Arial" w:hAnsi="Times New Roman" w:cs="Times New Roman"/>
                <w:lang w:bidi="en-US"/>
              </w:rPr>
              <w:t>Masini;</w:t>
            </w:r>
          </w:p>
          <w:p w14:paraId="5C7FFF82" w14:textId="77777777" w:rsidR="00E65DDC" w:rsidRPr="00E85646" w:rsidRDefault="00E65DDC" w:rsidP="00E65DDC">
            <w:pPr>
              <w:pStyle w:val="Other0"/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E85646">
              <w:rPr>
                <w:rFonts w:ascii="Times New Roman" w:eastAsia="Arial" w:hAnsi="Times New Roman" w:cs="Times New Roman"/>
              </w:rPr>
              <w:t>Motociclete, Biciclete; Pietoni)</w:t>
            </w:r>
          </w:p>
          <w:p w14:paraId="3579F7EB" w14:textId="77777777" w:rsidR="00E65DDC" w:rsidRPr="00E85646" w:rsidRDefault="00E65DDC" w:rsidP="00E65DDC">
            <w:pPr>
              <w:pStyle w:val="Other0"/>
              <w:numPr>
                <w:ilvl w:val="0"/>
                <w:numId w:val="1"/>
              </w:numPr>
              <w:tabs>
                <w:tab w:val="left" w:pos="133"/>
              </w:tabs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E85646">
              <w:rPr>
                <w:rFonts w:ascii="Times New Roman" w:eastAsia="Arial" w:hAnsi="Times New Roman" w:cs="Times New Roman"/>
              </w:rPr>
              <w:t>Masoara si raportează viteza de deplasare</w:t>
            </w:r>
          </w:p>
          <w:p w14:paraId="2328B61C" w14:textId="77777777" w:rsidR="00E65DDC" w:rsidRPr="00E85646" w:rsidRDefault="00E65DDC" w:rsidP="00E65DDC">
            <w:pPr>
              <w:pStyle w:val="Other0"/>
              <w:numPr>
                <w:ilvl w:val="0"/>
                <w:numId w:val="1"/>
              </w:numPr>
              <w:tabs>
                <w:tab w:val="left" w:pos="133"/>
              </w:tabs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E85646">
              <w:rPr>
                <w:rFonts w:ascii="Times New Roman" w:eastAsia="Arial" w:hAnsi="Times New Roman" w:cs="Times New Roman"/>
              </w:rPr>
              <w:t>Afiseaza si raportează direcția de deplasare a partipantilor la trafic</w:t>
            </w:r>
          </w:p>
          <w:p w14:paraId="6BDF0B70" w14:textId="77777777" w:rsidR="00E65DDC" w:rsidRPr="00E85646" w:rsidRDefault="00E65DDC" w:rsidP="00E65DDC">
            <w:pPr>
              <w:pStyle w:val="Other0"/>
              <w:numPr>
                <w:ilvl w:val="0"/>
                <w:numId w:val="1"/>
              </w:numPr>
              <w:tabs>
                <w:tab w:val="left" w:pos="133"/>
              </w:tabs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E85646">
              <w:rPr>
                <w:rFonts w:ascii="Times New Roman" w:eastAsia="Arial" w:hAnsi="Times New Roman" w:cs="Times New Roman"/>
              </w:rPr>
              <w:t>Compatibilitate cu dispozitivele de control;</w:t>
            </w:r>
          </w:p>
          <w:p w14:paraId="66C6BB86" w14:textId="77777777" w:rsidR="00E65DDC" w:rsidRPr="00E85646" w:rsidRDefault="00E65DDC" w:rsidP="00E65DDC">
            <w:pPr>
              <w:pStyle w:val="Other0"/>
              <w:numPr>
                <w:ilvl w:val="0"/>
                <w:numId w:val="1"/>
              </w:numPr>
              <w:tabs>
                <w:tab w:val="left" w:pos="133"/>
              </w:tabs>
              <w:spacing w:after="0" w:line="259" w:lineRule="auto"/>
              <w:ind w:firstLine="0"/>
              <w:rPr>
                <w:rFonts w:ascii="Times New Roman" w:hAnsi="Times New Roman" w:cs="Times New Roman"/>
              </w:rPr>
            </w:pPr>
            <w:r w:rsidRPr="00E85646">
              <w:rPr>
                <w:rFonts w:ascii="Times New Roman" w:eastAsia="Arial" w:hAnsi="Times New Roman" w:cs="Times New Roman"/>
              </w:rPr>
              <w:t>Crearea de hărți Termo și contorizare amănunțită a volumului de trafic;</w:t>
            </w:r>
          </w:p>
          <w:p w14:paraId="7406CADC" w14:textId="7114FCFC" w:rsidR="00E65DDC" w:rsidRDefault="00E65DDC" w:rsidP="00E65DDC">
            <w:r w:rsidRPr="00E85646">
              <w:rPr>
                <w:rFonts w:ascii="Times New Roman" w:eastAsia="Arial" w:hAnsi="Times New Roman" w:cs="Times New Roman"/>
              </w:rPr>
              <w:t>Compatibil cu modul de funcționare dinamică a dispozitivelor de control, în funcție de volumul de trafic.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A16165" w14:textId="7E420ABD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223124" w14:textId="77777777" w:rsidR="00E65DDC" w:rsidRDefault="00E65DDC" w:rsidP="00E65DDC"/>
        </w:tc>
      </w:tr>
      <w:tr w:rsidR="00E65DDC" w14:paraId="21FDD264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D6CCE6" w14:textId="33E1D078" w:rsidR="00E65DDC" w:rsidRDefault="00E65DDC" w:rsidP="00E65DDC">
            <w:r w:rsidRPr="00E85646">
              <w:rPr>
                <w:rFonts w:ascii="Times New Roman" w:eastAsia="Arial" w:hAnsi="Times New Roman" w:cs="Times New Roman"/>
              </w:rPr>
              <w:t>înălțime maxima de montaj 20 m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7F848D" w14:textId="46A2F011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0CC567" w14:textId="77777777" w:rsidR="00E65DDC" w:rsidRDefault="00E65DDC" w:rsidP="00E65DDC"/>
        </w:tc>
      </w:tr>
      <w:tr w:rsidR="00E65DDC" w14:paraId="64ABB6D6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7D153B" w14:textId="27673790" w:rsidR="00E65DDC" w:rsidRDefault="00E65DDC" w:rsidP="00E65DDC">
            <w:r w:rsidRPr="00E85646">
              <w:rPr>
                <w:rFonts w:ascii="Times New Roman" w:eastAsia="Arial" w:hAnsi="Times New Roman" w:cs="Times New Roman"/>
              </w:rPr>
              <w:t>Detecție orizontală/verticală 34°x80°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A4362C" w14:textId="73E09C4E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F2999" w14:textId="77777777" w:rsidR="00E65DDC" w:rsidRDefault="00E65DDC" w:rsidP="00E65DDC"/>
        </w:tc>
      </w:tr>
      <w:tr w:rsidR="00E65DDC" w14:paraId="66491790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920B15" w14:textId="3F824F5C" w:rsidR="00E65DDC" w:rsidRDefault="00E65DDC" w:rsidP="00E65DDC">
            <w:r w:rsidRPr="00E85646">
              <w:rPr>
                <w:rFonts w:ascii="Times New Roman" w:eastAsia="Arial" w:hAnsi="Times New Roman" w:cs="Times New Roman"/>
              </w:rPr>
              <w:t>Consum redus de energie : 0.7 W;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BFE837" w14:textId="0AD95E44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C59AD" w14:textId="77777777" w:rsidR="00E65DDC" w:rsidRDefault="00E65DDC" w:rsidP="00E65DDC"/>
        </w:tc>
      </w:tr>
      <w:tr w:rsidR="00E65DDC" w14:paraId="6D997417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19E7BA" w14:textId="6740808C" w:rsidR="00E65DDC" w:rsidRDefault="00E65DDC" w:rsidP="00E65DDC">
            <w:r w:rsidRPr="00E85646">
              <w:rPr>
                <w:rFonts w:ascii="Times New Roman" w:eastAsia="Arial" w:hAnsi="Times New Roman" w:cs="Times New Roman"/>
              </w:rPr>
              <w:t>Temperatura de operare: -25 pana la + 80°C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DB7A14" w14:textId="500208FB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E70AE3" w14:textId="77777777" w:rsidR="00E65DDC" w:rsidRDefault="00E65DDC" w:rsidP="00E65DDC"/>
        </w:tc>
      </w:tr>
      <w:tr w:rsidR="00E65DDC" w14:paraId="13E2B920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077717" w14:textId="31CDE67C" w:rsidR="00E65DDC" w:rsidRDefault="00E65DDC" w:rsidP="00E65DDC">
            <w:r w:rsidRPr="00E85646">
              <w:rPr>
                <w:rFonts w:ascii="Times New Roman" w:eastAsia="Arial" w:hAnsi="Times New Roman" w:cs="Times New Roman"/>
              </w:rPr>
              <w:t xml:space="preserve">Protocol de comunicare RF 2.4-2.5 </w:t>
            </w:r>
            <w:r w:rsidRPr="00E85646">
              <w:rPr>
                <w:rFonts w:ascii="Times New Roman" w:eastAsia="Arial" w:hAnsi="Times New Roman" w:cs="Times New Roman"/>
                <w:lang w:bidi="en-US"/>
              </w:rPr>
              <w:t xml:space="preserve">GHz </w:t>
            </w:r>
            <w:r w:rsidRPr="00E85646">
              <w:rPr>
                <w:rFonts w:ascii="Times New Roman" w:eastAsia="Arial" w:hAnsi="Times New Roman" w:cs="Times New Roman"/>
              </w:rPr>
              <w:t>codificata tip AES 128 biți;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707403" w14:textId="791F5A73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1F7BF2" w14:textId="77777777" w:rsidR="00E65DDC" w:rsidRDefault="00E65DDC" w:rsidP="00E65DDC"/>
        </w:tc>
      </w:tr>
      <w:tr w:rsidR="00E65DDC" w14:paraId="64E59475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E4BBAA" w14:textId="575422E9" w:rsidR="00E65DDC" w:rsidRDefault="00E65DDC" w:rsidP="00E65DDC">
            <w:r w:rsidRPr="00E85646">
              <w:rPr>
                <w:rFonts w:ascii="Times New Roman" w:eastAsia="Arial" w:hAnsi="Times New Roman" w:cs="Times New Roman"/>
              </w:rPr>
              <w:t>Securizarea dispozitivului și/sau a grupurilor care conțin dispozitive printr-un cod PIN;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006E0F" w14:textId="42DDE2BE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8AEE52" w14:textId="77777777" w:rsidR="00E65DDC" w:rsidRDefault="00E65DDC" w:rsidP="00E65DDC"/>
        </w:tc>
      </w:tr>
      <w:tr w:rsidR="00E65DDC" w14:paraId="33DC75AE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7D3015" w14:textId="7CC3AA96" w:rsidR="00E65DDC" w:rsidRDefault="00E65DDC" w:rsidP="00E65DDC">
            <w:r w:rsidRPr="00E85646">
              <w:rPr>
                <w:rFonts w:ascii="Times New Roman" w:eastAsia="Arial" w:hAnsi="Times New Roman" w:cs="Times New Roman"/>
              </w:rPr>
              <w:t>Integrarea automata prin scanarea unui Cod / Imagine de tip QR (Răspuns Rapid);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AA7ED5" w14:textId="55505B54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065C0" w14:textId="77777777" w:rsidR="00E65DDC" w:rsidRDefault="00E65DDC" w:rsidP="00E65DDC"/>
        </w:tc>
      </w:tr>
      <w:tr w:rsidR="00E65DDC" w14:paraId="7997EB08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9B62AA" w14:textId="77B73389" w:rsidR="00E65DDC" w:rsidRDefault="00E65DDC" w:rsidP="00E65DDC">
            <w:r w:rsidRPr="00E85646">
              <w:rPr>
                <w:rFonts w:ascii="Times New Roman" w:eastAsia="Arial" w:hAnsi="Times New Roman" w:cs="Times New Roman"/>
              </w:rPr>
              <w:t>Tensiune de alimentare 5 V DC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24CE0E" w14:textId="06CC8A39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1AEB3" w14:textId="77777777" w:rsidR="00E65DDC" w:rsidRDefault="00E65DDC" w:rsidP="00E65DDC"/>
        </w:tc>
      </w:tr>
      <w:tr w:rsidR="00E65DDC" w14:paraId="3FE88D31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20993A" w14:textId="3911246F" w:rsidR="00E65DDC" w:rsidRDefault="00E65DDC" w:rsidP="00E65DDC">
            <w:r w:rsidRPr="00E85646">
              <w:rPr>
                <w:rFonts w:ascii="Times New Roman" w:eastAsia="Arial" w:hAnsi="Times New Roman" w:cs="Times New Roman"/>
              </w:rPr>
              <w:t>Prevăzut cu modul de comanda si comunicare pentru integrarea in sistemul de telegestiune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A321B6" w14:textId="6FDF64FA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50FC36" w14:textId="77777777" w:rsidR="00E65DDC" w:rsidRDefault="00E65DDC" w:rsidP="00E65DDC"/>
        </w:tc>
      </w:tr>
      <w:tr w:rsidR="00E65DDC" w14:paraId="214968BC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7D737B" w14:textId="26B35303" w:rsidR="00E65DDC" w:rsidRDefault="00E65DDC" w:rsidP="00E65DDC">
            <w:r w:rsidRPr="00E85646">
              <w:rPr>
                <w:rFonts w:ascii="Times New Roman" w:eastAsia="Arial" w:hAnsi="Times New Roman" w:cs="Times New Roman"/>
              </w:rPr>
              <w:t>Interfața comuna cu cea a sistemului de telegestiune, nu se accepta interfețe intermediare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C417FE" w14:textId="6831B478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D92ABD" w14:textId="77777777" w:rsidR="00E65DDC" w:rsidRDefault="00E65DDC" w:rsidP="00E65DDC"/>
        </w:tc>
      </w:tr>
      <w:tr w:rsidR="00E65DDC" w14:paraId="5EE06C2F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43B723" w14:textId="16D722E5" w:rsidR="00E65DDC" w:rsidRDefault="00E65DDC" w:rsidP="00E65DDC">
            <w:r w:rsidRPr="00E85646">
              <w:rPr>
                <w:rFonts w:ascii="Times New Roman" w:eastAsia="Arial" w:hAnsi="Times New Roman" w:cs="Times New Roman"/>
              </w:rPr>
              <w:t>Conectare automata la rețeaua locală, frecvență radio;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D56E16" w14:textId="55E53DED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D40EC" w14:textId="77777777" w:rsidR="00E65DDC" w:rsidRDefault="00E65DDC" w:rsidP="00E65DDC"/>
        </w:tc>
      </w:tr>
      <w:tr w:rsidR="00E65DDC" w14:paraId="7A12329E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A327BB" w14:textId="1688FB4A" w:rsidR="00E65DDC" w:rsidRDefault="00E65DDC" w:rsidP="00E65DDC">
            <w:r w:rsidRPr="00E85646">
              <w:rPr>
                <w:rFonts w:ascii="Times New Roman" w:eastAsia="Arial" w:hAnsi="Times New Roman" w:cs="Times New Roman"/>
              </w:rPr>
              <w:t>Securizarea dispozitivului prin cod PIN;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83816EA" w14:textId="5685A13C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3CAA8" w14:textId="77777777" w:rsidR="00E65DDC" w:rsidRDefault="00E65DDC" w:rsidP="00E65DDC"/>
        </w:tc>
      </w:tr>
      <w:tr w:rsidR="00E65DDC" w14:paraId="42996289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2CE251" w14:textId="40EA698D" w:rsidR="00E65DDC" w:rsidRDefault="00E65DDC" w:rsidP="00E65DDC"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lastRenderedPageBreak/>
              <w:t>Se va prezenta fisa tehnica a senzorului si se va detalia modul de interacțiune cu sistemul de telegestiune;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F30E45" w14:textId="0C30912C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776CE5" w14:textId="77777777" w:rsidR="00E65DDC" w:rsidRDefault="00E65DDC" w:rsidP="00E65DDC"/>
        </w:tc>
      </w:tr>
      <w:tr w:rsidR="00E65DDC" w14:paraId="4F532A17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DBA4BB" w14:textId="77777777" w:rsidR="00E65DDC" w:rsidRPr="00232F37" w:rsidRDefault="00E65DDC" w:rsidP="00E65DDC">
            <w:pPr>
              <w:pStyle w:val="Other0"/>
              <w:spacing w:after="0" w:line="257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F37">
              <w:rPr>
                <w:rFonts w:ascii="Times New Roman" w:eastAsia="Arial" w:hAnsi="Times New Roman" w:cs="Times New Roman"/>
              </w:rPr>
              <w:t>Se va prezenta declarație de conformitate a produselor cu cerințele esențiale prevăzute de directivele Uniunii Europene (marca CE) in conformitate cu următoarele standard:</w:t>
            </w:r>
          </w:p>
          <w:p w14:paraId="424B83A8" w14:textId="77777777" w:rsidR="00E65DDC" w:rsidRPr="00232F37" w:rsidRDefault="00E65DDC" w:rsidP="00E65DDC">
            <w:pPr>
              <w:pStyle w:val="Other0"/>
              <w:spacing w:after="0" w:line="257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F37">
              <w:rPr>
                <w:rFonts w:ascii="Times New Roman" w:eastAsia="Times New Roman" w:hAnsi="Times New Roman" w:cs="Times New Roman"/>
                <w:b/>
                <w:bCs/>
              </w:rPr>
              <w:t>EN 62311: 2008</w:t>
            </w:r>
          </w:p>
          <w:p w14:paraId="6606A92F" w14:textId="77777777" w:rsidR="00E65DDC" w:rsidRPr="00232F37" w:rsidRDefault="00E65DDC" w:rsidP="00E65DDC">
            <w:pPr>
              <w:pStyle w:val="Other0"/>
              <w:spacing w:after="0" w:line="257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F37">
              <w:rPr>
                <w:rFonts w:ascii="Times New Roman" w:eastAsia="Times New Roman" w:hAnsi="Times New Roman" w:cs="Times New Roman"/>
                <w:b/>
                <w:bCs/>
              </w:rPr>
              <w:t>EN62368-l:2014+AC:2015</w:t>
            </w:r>
          </w:p>
          <w:p w14:paraId="28955228" w14:textId="77777777" w:rsidR="00E65DDC" w:rsidRPr="00232F37" w:rsidRDefault="00E65DDC" w:rsidP="00E65DDC">
            <w:pPr>
              <w:pStyle w:val="Other0"/>
              <w:spacing w:after="0" w:line="257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F37">
              <w:rPr>
                <w:rFonts w:ascii="Times New Roman" w:eastAsia="Times New Roman" w:hAnsi="Times New Roman" w:cs="Times New Roman"/>
                <w:b/>
                <w:bCs/>
              </w:rPr>
              <w:t>ETSI EN 301489-1 V2.1.1</w:t>
            </w:r>
          </w:p>
          <w:p w14:paraId="1165F757" w14:textId="037D9975" w:rsidR="00E65DDC" w:rsidRDefault="00E65DDC" w:rsidP="00E65DDC">
            <w:r w:rsidRPr="00232F37">
              <w:rPr>
                <w:rFonts w:ascii="Times New Roman" w:eastAsia="Times New Roman" w:hAnsi="Times New Roman" w:cs="Times New Roman"/>
                <w:b/>
                <w:bCs/>
              </w:rPr>
              <w:t>ETSI EN 300 440 V 2.1.1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CE88B8" w14:textId="3E3E07D2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5FB298" w14:textId="77777777" w:rsidR="00E65DDC" w:rsidRDefault="00E65DDC" w:rsidP="00E65DDC"/>
        </w:tc>
      </w:tr>
      <w:tr w:rsidR="00E65DDC" w14:paraId="3B8ABDDC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828907" w14:textId="6FBAC124" w:rsidR="00E65DDC" w:rsidRDefault="00E65DDC" w:rsidP="00E65DDC">
            <w:r w:rsidRPr="00232F37">
              <w:rPr>
                <w:rFonts w:ascii="Times New Roman" w:eastAsia="Times New Roman" w:hAnsi="Times New Roman" w:cs="Times New Roman"/>
                <w:b/>
                <w:bCs/>
              </w:rPr>
              <w:t>Componente Software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CF9A39" w14:textId="6CBEDE06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5C5DE3" w14:textId="77777777" w:rsidR="00E65DDC" w:rsidRDefault="00E65DDC" w:rsidP="00E65DDC"/>
        </w:tc>
      </w:tr>
      <w:tr w:rsidR="00E65DDC" w14:paraId="31B48185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E6384E" w14:textId="77777777" w:rsidR="00E65DDC" w:rsidRPr="00232F37" w:rsidRDefault="00E65DDC" w:rsidP="00E65DDC">
            <w:pPr>
              <w:pStyle w:val="Other0"/>
              <w:spacing w:after="0" w:line="257" w:lineRule="auto"/>
              <w:ind w:firstLine="440"/>
              <w:jc w:val="both"/>
              <w:rPr>
                <w:rFonts w:ascii="Times New Roman" w:hAnsi="Times New Roman" w:cs="Times New Roman"/>
              </w:rPr>
            </w:pPr>
            <w:r w:rsidRPr="00232F37">
              <w:rPr>
                <w:rFonts w:ascii="Times New Roman" w:eastAsia="Arial" w:hAnsi="Times New Roman" w:cs="Times New Roman"/>
              </w:rPr>
              <w:t>Controlul, monitorizarea, masurarea si gestionarea de la distanta se va face atat local, prin utilizarea unui USB-Dongle cu acces securizat, dar si prin conectarea la server.</w:t>
            </w:r>
          </w:p>
          <w:p w14:paraId="54A26614" w14:textId="380AD85C" w:rsidR="00E65DDC" w:rsidRDefault="00E65DDC" w:rsidP="00E65DDC"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Se va prezenta fisa tehnica a dispozitivului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330034" w14:textId="71588B1B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BBD28" w14:textId="77777777" w:rsidR="00E65DDC" w:rsidRDefault="00E65DDC" w:rsidP="00E65DDC"/>
        </w:tc>
      </w:tr>
      <w:tr w:rsidR="00E65DDC" w14:paraId="2563B4DE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20C3EB" w14:textId="77777777" w:rsidR="00E65DDC" w:rsidRPr="00232F37" w:rsidRDefault="00E65DDC" w:rsidP="00E65DDC">
            <w:pPr>
              <w:pStyle w:val="Other0"/>
              <w:spacing w:after="0" w:line="257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F37">
              <w:rPr>
                <w:rFonts w:ascii="Times New Roman" w:eastAsia="Arial" w:hAnsi="Times New Roman" w:cs="Times New Roman"/>
              </w:rPr>
              <w:t xml:space="preserve">- Posibilitatea de a emite și exporta rapoarte în timp real despre trafic , a defectelor, si raport stare de funcționare </w:t>
            </w:r>
            <w:r w:rsidRPr="00232F37">
              <w:rPr>
                <w:rFonts w:ascii="Times New Roman" w:eastAsia="Arial" w:hAnsi="Times New Roman" w:cs="Times New Roman"/>
                <w:lang w:bidi="en-US"/>
              </w:rPr>
              <w:t xml:space="preserve">sensor </w:t>
            </w:r>
            <w:r w:rsidRPr="00232F37">
              <w:rPr>
                <w:rFonts w:ascii="Times New Roman" w:eastAsia="Arial" w:hAnsi="Times New Roman" w:cs="Times New Roman"/>
              </w:rPr>
              <w:t>RADAR</w:t>
            </w:r>
          </w:p>
          <w:p w14:paraId="74D9AAEC" w14:textId="7208DB18" w:rsidR="00E65DDC" w:rsidRDefault="00E65DDC" w:rsidP="00E65DDC"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Se vor prezenta capturi de ecran pentru demonstrarea îndeplinirii cerinței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7F173E" w14:textId="6CDD7F9F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AB9AEF" w14:textId="77777777" w:rsidR="00E65DDC" w:rsidRDefault="00E65DDC" w:rsidP="00E65DDC"/>
        </w:tc>
      </w:tr>
      <w:tr w:rsidR="00E65DDC" w14:paraId="787DB7D1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1E010B" w14:textId="77777777" w:rsidR="00E65DDC" w:rsidRPr="00232F37" w:rsidRDefault="00E65DDC" w:rsidP="00E65DDC">
            <w:pPr>
              <w:pStyle w:val="Other0"/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F37">
              <w:rPr>
                <w:rFonts w:ascii="Times New Roman" w:eastAsia="Arial" w:hAnsi="Times New Roman" w:cs="Times New Roman"/>
              </w:rPr>
              <w:t>- Rapoartele generate vor fi disponibile si vor putea fi accesate cu minim 5 ani in urma de la data interogării;</w:t>
            </w:r>
          </w:p>
          <w:p w14:paraId="7D1E6DCE" w14:textId="671ACD19" w:rsidR="00E65DDC" w:rsidRDefault="00E65DDC" w:rsidP="00E65DDC"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Se vor prezenta capturi de ecran pentru demonstrarea îndeplinirii cerinței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676AC7" w14:textId="0875D77F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82059" w14:textId="77777777" w:rsidR="00E65DDC" w:rsidRDefault="00E65DDC" w:rsidP="00E65DDC"/>
        </w:tc>
      </w:tr>
      <w:tr w:rsidR="00E65DDC" w14:paraId="33BDA8C0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02F133" w14:textId="77777777" w:rsidR="00E65DDC" w:rsidRPr="00232F37" w:rsidRDefault="00E65DDC" w:rsidP="00E65DDC">
            <w:pPr>
              <w:pStyle w:val="Other0"/>
              <w:spacing w:after="0" w:line="257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F37">
              <w:rPr>
                <w:rFonts w:ascii="Times New Roman" w:eastAsia="Arial" w:hAnsi="Times New Roman" w:cs="Times New Roman"/>
              </w:rPr>
              <w:t xml:space="preserve">- Interogarea automata a dispozitivelor de control si stocare a datelor de tip istoric, ce vor fi folosite in raportări ulterioare, trebuie sa se faca cel puțin la intervale de 15 de minute, iar datele de tip "valori in timp </w:t>
            </w:r>
            <w:r w:rsidRPr="00232F37">
              <w:rPr>
                <w:rFonts w:ascii="Times New Roman" w:eastAsia="Arial" w:hAnsi="Times New Roman" w:cs="Times New Roman"/>
                <w:lang w:bidi="en-US"/>
              </w:rPr>
              <w:t xml:space="preserve">real" (live values) </w:t>
            </w:r>
            <w:r w:rsidRPr="00232F37">
              <w:rPr>
                <w:rFonts w:ascii="Times New Roman" w:eastAsia="Arial" w:hAnsi="Times New Roman" w:cs="Times New Roman"/>
              </w:rPr>
              <w:t>trebuie afișate in momentul accesării dispozitivului in maxim 30 secunde.</w:t>
            </w:r>
          </w:p>
          <w:p w14:paraId="0A01C3B1" w14:textId="41EC07EB" w:rsidR="00E65DDC" w:rsidRDefault="00E65DDC" w:rsidP="00E65DDC"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Se vor prezenta capturi de ecran pentru demonstrarea îndeplinirii cerinței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BD1893" w14:textId="2BD8E9CC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46683" w14:textId="77777777" w:rsidR="00E65DDC" w:rsidRDefault="00E65DDC" w:rsidP="00E65DDC"/>
        </w:tc>
      </w:tr>
      <w:tr w:rsidR="00E65DDC" w14:paraId="26F0FB2C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DCDE7E" w14:textId="77777777" w:rsidR="00E65DDC" w:rsidRPr="00232F37" w:rsidRDefault="00E65DDC" w:rsidP="00E65DDC">
            <w:pPr>
              <w:pStyle w:val="Other0"/>
              <w:spacing w:after="0" w:line="257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232F37">
              <w:rPr>
                <w:rFonts w:ascii="Times New Roman" w:eastAsia="Arial" w:hAnsi="Times New Roman" w:cs="Times New Roman"/>
              </w:rPr>
              <w:t xml:space="preserve">- In cazul unei avarii, precum întreruperea alimentării cu energie electrică a dispozitivelor de control, după revenirea alimentarii sistemul de control trebuie sa fie </w:t>
            </w:r>
            <w:r w:rsidRPr="00232F37">
              <w:rPr>
                <w:rFonts w:ascii="Times New Roman" w:eastAsia="Arial" w:hAnsi="Times New Roman" w:cs="Times New Roman"/>
                <w:lang w:bidi="en-US"/>
              </w:rPr>
              <w:t xml:space="preserve">operational </w:t>
            </w:r>
            <w:r w:rsidRPr="00232F37">
              <w:rPr>
                <w:rFonts w:ascii="Times New Roman" w:eastAsia="Arial" w:hAnsi="Times New Roman" w:cs="Times New Roman"/>
              </w:rPr>
              <w:t>in maximum 2 minute si sa transmită date in sistem in maxim 10 minute;</w:t>
            </w:r>
          </w:p>
          <w:p w14:paraId="0DFFA831" w14:textId="6D50461D" w:rsidR="00E65DDC" w:rsidRDefault="00E65DDC" w:rsidP="00E65DDC">
            <w:r w:rsidRPr="00232F3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Se vor prezenta capturi de ecran pentru demonstrarea îndeplinirii cerinței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E41C7F" w14:textId="3B8DF59A" w:rsidR="00E65DDC" w:rsidRDefault="00E65DDC" w:rsidP="00E65DDC"/>
        </w:tc>
        <w:tc>
          <w:tcPr>
            <w:tcW w:w="605" w:type="pct"/>
          </w:tcPr>
          <w:p w14:paraId="0125EC90" w14:textId="77777777" w:rsidR="00E65DDC" w:rsidRDefault="00E65DDC" w:rsidP="00E65DDC"/>
        </w:tc>
      </w:tr>
      <w:tr w:rsidR="00E65DDC" w14:paraId="56D66B65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5E09CEF" w14:textId="5B04B11F" w:rsidR="00E65DDC" w:rsidRDefault="00E65DDC" w:rsidP="00E65DDC">
            <w:r w:rsidRPr="00232F37">
              <w:rPr>
                <w:rFonts w:ascii="Times New Roman" w:eastAsia="Arial" w:hAnsi="Times New Roman" w:cs="Times New Roman"/>
              </w:rPr>
              <w:t>- Permite actualizarea de software pentru dispozitivele de control, fără alte costuri suplimentare, prin intermediul rețelei de control, de la distanta, daca acestea sunt necesare la un moment dat;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4F1228E" w14:textId="5013DB27" w:rsidR="00E65DDC" w:rsidRDefault="00E65DDC" w:rsidP="00E65DDC"/>
        </w:tc>
        <w:tc>
          <w:tcPr>
            <w:tcW w:w="605" w:type="pct"/>
          </w:tcPr>
          <w:p w14:paraId="01C75361" w14:textId="77777777" w:rsidR="00E65DDC" w:rsidRDefault="00E65DDC" w:rsidP="00E65DDC"/>
        </w:tc>
      </w:tr>
      <w:tr w:rsidR="00E65DDC" w14:paraId="70941AB9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E2D7E5" w14:textId="16A08E32" w:rsidR="00E65DDC" w:rsidRDefault="00E65DDC" w:rsidP="00E65DDC"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Se vor prezenta capturi de ecran pentru demonstrarea îndeplinirii cerinței.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816F50" w14:textId="24CB4894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984B78" w14:textId="77777777" w:rsidR="00E65DDC" w:rsidRDefault="00E65DDC" w:rsidP="00E65DDC"/>
        </w:tc>
      </w:tr>
      <w:tr w:rsidR="00E65DDC" w14:paraId="542804F7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9DE521" w14:textId="77777777" w:rsidR="00E65DDC" w:rsidRPr="00684C2E" w:rsidRDefault="00E65DDC" w:rsidP="00E65DDC">
            <w:pPr>
              <w:pStyle w:val="Other0"/>
              <w:spacing w:after="0" w:line="257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684C2E">
              <w:rPr>
                <w:rFonts w:ascii="Times New Roman" w:eastAsia="Arial" w:hAnsi="Times New Roman" w:cs="Times New Roman"/>
              </w:rPr>
              <w:t xml:space="preserve">Componentele software - sistemul de operare local </w:t>
            </w:r>
            <w:r w:rsidRPr="00684C2E">
              <w:rPr>
                <w:rFonts w:ascii="Times New Roman" w:eastAsia="Arial" w:hAnsi="Times New Roman" w:cs="Times New Roman"/>
              </w:rPr>
              <w:lastRenderedPageBreak/>
              <w:t>(centre de comanda) va trebui sa fie in limba romana si va rula doar pe platforme Windows sau echivalent.</w:t>
            </w:r>
          </w:p>
          <w:p w14:paraId="346BF33D" w14:textId="77777777" w:rsidR="00E65DDC" w:rsidRPr="00684C2E" w:rsidRDefault="00E65DDC" w:rsidP="00E65DDC">
            <w:pPr>
              <w:pStyle w:val="Other0"/>
              <w:spacing w:after="0" w:line="257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Se vor prezenta capturi de ecran pentru demonstrarea îndeplinirii cerinței.</w:t>
            </w:r>
          </w:p>
          <w:p w14:paraId="7CD22D21" w14:textId="2C5F333E" w:rsidR="00E65DDC" w:rsidRDefault="00E65DDC" w:rsidP="00E65DDC">
            <w:r w:rsidRPr="00684C2E">
              <w:rPr>
                <w:rFonts w:ascii="Times New Roman" w:eastAsia="Arial" w:hAnsi="Times New Roman" w:cs="Times New Roman"/>
              </w:rPr>
              <w:t xml:space="preserve">Instalarea se va putea realiza atat pe Laptop / </w:t>
            </w:r>
            <w:r w:rsidRPr="00684C2E">
              <w:rPr>
                <w:rFonts w:ascii="Times New Roman" w:eastAsia="Arial" w:hAnsi="Times New Roman" w:cs="Times New Roman"/>
                <w:lang w:bidi="en-US"/>
              </w:rPr>
              <w:t xml:space="preserve">Desktop </w:t>
            </w:r>
            <w:r w:rsidRPr="00684C2E">
              <w:rPr>
                <w:rFonts w:ascii="Times New Roman" w:eastAsia="Arial" w:hAnsi="Times New Roman" w:cs="Times New Roman"/>
              </w:rPr>
              <w:t>cat si pe Tableta. Va avea rolul de punere in funcțiune a sistemelor instalate si de monitorizare dar si de control local a dispozitivelor din sistemul de telegestiune, atunci când nu exista transmisie de date. Accesul la rețeaua locala va trebui sa se realizeze printr-un dispozitiv extern, de tip USB-Dongle securizat sau similar.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1A49FE" w14:textId="25AC0E57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956A9E" w14:textId="77777777" w:rsidR="00E65DDC" w:rsidRDefault="00E65DDC" w:rsidP="00E65DDC"/>
        </w:tc>
      </w:tr>
      <w:tr w:rsidR="00E65DDC" w14:paraId="750B708A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F7413F" w14:textId="77777777" w:rsidR="00E65DDC" w:rsidRPr="00684C2E" w:rsidRDefault="00E65DDC" w:rsidP="00E65DDC">
            <w:pPr>
              <w:pStyle w:val="Other0"/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684C2E">
              <w:rPr>
                <w:rFonts w:ascii="Times New Roman" w:eastAsia="Arial" w:hAnsi="Times New Roman" w:cs="Times New Roman"/>
              </w:rPr>
              <w:t>Posibilitatea interogării senzorilor RADAR cu furnizarea a minim următoarelor date:</w:t>
            </w:r>
          </w:p>
          <w:p w14:paraId="478EE554" w14:textId="77777777" w:rsidR="00E65DDC" w:rsidRPr="00684C2E" w:rsidRDefault="00E65DDC" w:rsidP="00E65DDC">
            <w:pPr>
              <w:pStyle w:val="Other0"/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684C2E">
              <w:rPr>
                <w:rFonts w:ascii="Times New Roman" w:eastAsia="Arial" w:hAnsi="Times New Roman" w:cs="Times New Roman"/>
              </w:rPr>
              <w:t xml:space="preserve">•Identifica, clasifica si raportează participantii la trafic ( Camioane/Autobuze; </w:t>
            </w:r>
            <w:r w:rsidRPr="00684C2E">
              <w:rPr>
                <w:rFonts w:ascii="Times New Roman" w:eastAsia="Arial" w:hAnsi="Times New Roman" w:cs="Times New Roman"/>
                <w:lang w:bidi="en-US"/>
              </w:rPr>
              <w:t>Masini;</w:t>
            </w:r>
          </w:p>
          <w:p w14:paraId="5000A061" w14:textId="77777777" w:rsidR="00E65DDC" w:rsidRPr="00684C2E" w:rsidRDefault="00E65DDC" w:rsidP="00E65DDC">
            <w:pPr>
              <w:pStyle w:val="Other0"/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684C2E">
              <w:rPr>
                <w:rFonts w:ascii="Times New Roman" w:eastAsia="Arial" w:hAnsi="Times New Roman" w:cs="Times New Roman"/>
              </w:rPr>
              <w:t>Motociclete, Biciclete; Pietoni)</w:t>
            </w:r>
          </w:p>
          <w:p w14:paraId="43159369" w14:textId="77777777" w:rsidR="00E65DDC" w:rsidRPr="00684C2E" w:rsidRDefault="00E65DDC" w:rsidP="00E65DDC">
            <w:pPr>
              <w:pStyle w:val="Other0"/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684C2E">
              <w:rPr>
                <w:rFonts w:ascii="Times New Roman" w:eastAsia="Arial" w:hAnsi="Times New Roman" w:cs="Times New Roman"/>
              </w:rPr>
              <w:t>•Masoara si raportează viteza de deplasare</w:t>
            </w:r>
          </w:p>
          <w:p w14:paraId="2DC50BBF" w14:textId="77777777" w:rsidR="00E65DDC" w:rsidRPr="00684C2E" w:rsidRDefault="00E65DDC" w:rsidP="00E65DDC">
            <w:pPr>
              <w:pStyle w:val="Other0"/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684C2E">
              <w:rPr>
                <w:rFonts w:ascii="Times New Roman" w:eastAsia="Arial" w:hAnsi="Times New Roman" w:cs="Times New Roman"/>
              </w:rPr>
              <w:t>•Afiseaza si raportează direcția de deplasare a partipantilor la trafic</w:t>
            </w:r>
          </w:p>
          <w:p w14:paraId="7B6067BD" w14:textId="77777777" w:rsidR="00E65DDC" w:rsidRPr="00684C2E" w:rsidRDefault="00E65DDC" w:rsidP="00E65DDC">
            <w:pPr>
              <w:pStyle w:val="Other0"/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684C2E">
              <w:rPr>
                <w:rFonts w:ascii="Times New Roman" w:eastAsia="Arial" w:hAnsi="Times New Roman" w:cs="Times New Roman"/>
              </w:rPr>
              <w:t xml:space="preserve">•Calitate si putere semnal </w:t>
            </w:r>
            <w:r w:rsidRPr="00684C2E">
              <w:rPr>
                <w:rFonts w:ascii="Times New Roman" w:eastAsia="Arial" w:hAnsi="Times New Roman" w:cs="Times New Roman"/>
                <w:lang w:bidi="en-US"/>
              </w:rPr>
              <w:t xml:space="preserve">antenna </w:t>
            </w:r>
            <w:r w:rsidRPr="00684C2E">
              <w:rPr>
                <w:rFonts w:ascii="Times New Roman" w:eastAsia="Arial" w:hAnsi="Times New Roman" w:cs="Times New Roman"/>
              </w:rPr>
              <w:t>RF;</w:t>
            </w:r>
          </w:p>
          <w:p w14:paraId="3C78B732" w14:textId="77777777" w:rsidR="00E65DDC" w:rsidRPr="00684C2E" w:rsidRDefault="00E65DDC" w:rsidP="00E65DDC">
            <w:pPr>
              <w:pStyle w:val="Other0"/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684C2E">
              <w:rPr>
                <w:rFonts w:ascii="Times New Roman" w:eastAsia="Arial" w:hAnsi="Times New Roman" w:cs="Times New Roman"/>
              </w:rPr>
              <w:t>•Afișarea dateleor măsurate sub forma de grafice si tabele;</w:t>
            </w:r>
          </w:p>
          <w:p w14:paraId="7E18C49D" w14:textId="77777777" w:rsidR="00E65DDC" w:rsidRPr="00684C2E" w:rsidRDefault="00E65DDC" w:rsidP="00E65DDC">
            <w:pPr>
              <w:pStyle w:val="Other0"/>
              <w:spacing w:after="0" w:line="259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684C2E">
              <w:rPr>
                <w:rFonts w:ascii="Times New Roman" w:eastAsia="Arial" w:hAnsi="Times New Roman" w:cs="Times New Roman"/>
              </w:rPr>
              <w:t>•Afișarea datelor va fi posibila si pe ore, zile, saptamana, anual;</w:t>
            </w:r>
          </w:p>
          <w:p w14:paraId="1E536235" w14:textId="173BB7DE" w:rsidR="00E65DDC" w:rsidRDefault="00E65DDC" w:rsidP="00E65DDC">
            <w:r w:rsidRPr="00684C2E">
              <w:rPr>
                <w:rFonts w:ascii="Times New Roman" w:eastAsia="Arial" w:hAnsi="Times New Roman" w:cs="Times New Roman"/>
              </w:rPr>
              <w:t xml:space="preserve">•Alte date de identificare (versiune Hardware, versiune </w:t>
            </w:r>
            <w:r w:rsidRPr="00684C2E">
              <w:rPr>
                <w:rFonts w:ascii="Times New Roman" w:eastAsia="Arial" w:hAnsi="Times New Roman" w:cs="Times New Roman"/>
                <w:lang w:bidi="en-US"/>
              </w:rPr>
              <w:t xml:space="preserve">Firmware, </w:t>
            </w:r>
            <w:r w:rsidRPr="00684C2E">
              <w:rPr>
                <w:rFonts w:ascii="Times New Roman" w:eastAsia="Arial" w:hAnsi="Times New Roman" w:cs="Times New Roman"/>
              </w:rPr>
              <w:t xml:space="preserve">Număr identificare dispozitiv, total ore de funcționare, data punerii in funcțiune) </w:t>
            </w:r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Se vor prezenta capturi de ecran pentru demonstrarea îndeplinirii cerinței.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EB42FF" w14:textId="54AED866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76363B" w14:textId="77777777" w:rsidR="00E65DDC" w:rsidRDefault="00E65DDC" w:rsidP="00E65DDC"/>
        </w:tc>
      </w:tr>
      <w:tr w:rsidR="00E65DDC" w14:paraId="47BD72C6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999E08" w14:textId="77777777" w:rsidR="00E65DDC" w:rsidRPr="00684C2E" w:rsidRDefault="00E65DDC" w:rsidP="00E65DDC">
            <w:pPr>
              <w:pStyle w:val="Other0"/>
              <w:spacing w:after="0" w:line="257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684C2E">
              <w:rPr>
                <w:rFonts w:ascii="Times New Roman" w:eastAsia="Arial" w:hAnsi="Times New Roman" w:cs="Times New Roman"/>
              </w:rPr>
              <w:t xml:space="preserve">Posibilitatea programării senzorilor RADAR in </w:t>
            </w:r>
            <w:r w:rsidRPr="00684C2E">
              <w:rPr>
                <w:rFonts w:ascii="Times New Roman" w:eastAsia="Arial" w:hAnsi="Times New Roman" w:cs="Times New Roman"/>
                <w:lang w:bidi="en-US"/>
              </w:rPr>
              <w:t xml:space="preserve">functionarea </w:t>
            </w:r>
            <w:r w:rsidRPr="00684C2E">
              <w:rPr>
                <w:rFonts w:ascii="Times New Roman" w:eastAsia="Arial" w:hAnsi="Times New Roman" w:cs="Times New Roman"/>
              </w:rPr>
              <w:t>sistemului de iluminat public :</w:t>
            </w:r>
          </w:p>
          <w:p w14:paraId="10506F01" w14:textId="77777777" w:rsidR="00E65DDC" w:rsidRPr="00684C2E" w:rsidRDefault="00E65DDC" w:rsidP="00E65DDC">
            <w:pPr>
              <w:pStyle w:val="Other0"/>
              <w:numPr>
                <w:ilvl w:val="0"/>
                <w:numId w:val="2"/>
              </w:numPr>
              <w:tabs>
                <w:tab w:val="left" w:pos="133"/>
              </w:tabs>
              <w:spacing w:after="0" w:line="257" w:lineRule="auto"/>
              <w:ind w:firstLine="0"/>
              <w:rPr>
                <w:rFonts w:ascii="Times New Roman" w:hAnsi="Times New Roman" w:cs="Times New Roman"/>
              </w:rPr>
            </w:pPr>
            <w:r w:rsidRPr="00684C2E">
              <w:rPr>
                <w:rFonts w:ascii="Times New Roman" w:eastAsia="Arial" w:hAnsi="Times New Roman" w:cs="Times New Roman"/>
                <w:lang w:bidi="en-US"/>
              </w:rPr>
              <w:t xml:space="preserve">Actionarea </w:t>
            </w:r>
            <w:r w:rsidRPr="00684C2E">
              <w:rPr>
                <w:rFonts w:ascii="Times New Roman" w:eastAsia="Arial" w:hAnsi="Times New Roman" w:cs="Times New Roman"/>
              </w:rPr>
              <w:t>funcționarii SIP in funcție de volumul de trafic prin comanda a unui număr minim de 50 corpuri de iluminat</w:t>
            </w:r>
          </w:p>
          <w:p w14:paraId="78BF2186" w14:textId="77777777" w:rsidR="00E65DDC" w:rsidRPr="00684C2E" w:rsidRDefault="00E65DDC" w:rsidP="00E65DDC">
            <w:pPr>
              <w:pStyle w:val="Other0"/>
              <w:spacing w:after="0" w:line="257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684C2E">
              <w:rPr>
                <w:rFonts w:ascii="Times New Roman" w:eastAsia="Arial" w:hAnsi="Times New Roman" w:cs="Times New Roman"/>
              </w:rPr>
              <w:t>•Functioanrea SIP in funcție de volumul de trafic, in incremente de minim 5%</w:t>
            </w:r>
          </w:p>
          <w:p w14:paraId="5775F94E" w14:textId="77777777" w:rsidR="00E65DDC" w:rsidRPr="00684C2E" w:rsidRDefault="00E65DDC" w:rsidP="00E65DDC">
            <w:pPr>
              <w:pStyle w:val="Other0"/>
              <w:numPr>
                <w:ilvl w:val="0"/>
                <w:numId w:val="2"/>
              </w:numPr>
              <w:tabs>
                <w:tab w:val="left" w:pos="133"/>
              </w:tabs>
              <w:spacing w:after="0" w:line="257" w:lineRule="auto"/>
              <w:ind w:firstLine="0"/>
              <w:rPr>
                <w:rFonts w:ascii="Times New Roman" w:hAnsi="Times New Roman" w:cs="Times New Roman"/>
              </w:rPr>
            </w:pPr>
            <w:r w:rsidRPr="00684C2E">
              <w:rPr>
                <w:rFonts w:ascii="Times New Roman" w:eastAsia="Arial" w:hAnsi="Times New Roman" w:cs="Times New Roman"/>
              </w:rPr>
              <w:t>Posibilitatea raportării traficului in minute, minim 1 minut</w:t>
            </w:r>
          </w:p>
          <w:p w14:paraId="52E948C1" w14:textId="63EA0744" w:rsidR="00E65DDC" w:rsidRDefault="00E65DDC" w:rsidP="00E65DDC"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Se vor prezenta capturi de ecran pentru demonstrarea îndeplinirii cerinței.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99003C" w14:textId="52B0B51E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ADBC2" w14:textId="77777777" w:rsidR="00E65DDC" w:rsidRDefault="00E65DDC" w:rsidP="00E65DDC"/>
        </w:tc>
      </w:tr>
      <w:tr w:rsidR="00E65DDC" w14:paraId="25A3AAC3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9E8F2D7" w14:textId="68267431" w:rsidR="00E65DDC" w:rsidRDefault="00E65DDC" w:rsidP="00E65DDC">
            <w:r w:rsidRPr="00684C2E">
              <w:rPr>
                <w:rFonts w:ascii="Times New Roman" w:eastAsia="Arial" w:hAnsi="Times New Roman" w:cs="Times New Roman"/>
              </w:rPr>
              <w:t xml:space="preserve">Interogarea manuala, accesarea datele in mod real, se vor exporta in formate Microsoft Excel sau </w:t>
            </w:r>
            <w:r w:rsidRPr="00684C2E">
              <w:rPr>
                <w:rFonts w:ascii="Times New Roman" w:eastAsia="Arial" w:hAnsi="Times New Roman" w:cs="Times New Roman"/>
                <w:lang w:bidi="en-US"/>
              </w:rPr>
              <w:t xml:space="preserve">Open </w:t>
            </w:r>
            <w:r w:rsidRPr="00684C2E">
              <w:rPr>
                <w:rFonts w:ascii="Times New Roman" w:eastAsia="Arial" w:hAnsi="Times New Roman" w:cs="Times New Roman"/>
              </w:rPr>
              <w:t>Document (rapoarte zilnice, saptamanale, lunare si anuale).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B904F1" w14:textId="60212799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F3511" w14:textId="77777777" w:rsidR="00E65DDC" w:rsidRDefault="00E65DDC" w:rsidP="00E65DDC"/>
        </w:tc>
      </w:tr>
      <w:tr w:rsidR="00E65DDC" w14:paraId="410C5590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DACFA9" w14:textId="0F5C2169" w:rsidR="00E65DDC" w:rsidRDefault="00E65DDC" w:rsidP="00E65DDC"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Se vor prezenta capturi de ecran pentru demonstrarea îndeplinirii cerinței </w:t>
            </w:r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bidi="en-US"/>
              </w:rPr>
              <w:t xml:space="preserve">inclusive </w:t>
            </w:r>
            <w:r w:rsidRPr="00684C2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un fișier cu datele citite.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5D518C" w14:textId="72F90167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E48D0" w14:textId="77777777" w:rsidR="00E65DDC" w:rsidRDefault="00E65DDC" w:rsidP="00E65DDC"/>
        </w:tc>
      </w:tr>
      <w:tr w:rsidR="00E65DDC" w14:paraId="0AACBE93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A86A48" w14:textId="77777777" w:rsidR="00E65DDC" w:rsidRPr="00684C2E" w:rsidRDefault="00E65DDC" w:rsidP="00E65DDC">
            <w:pPr>
              <w:pStyle w:val="Other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684C2E">
              <w:rPr>
                <w:rFonts w:ascii="Times New Roman" w:eastAsia="Times New Roman" w:hAnsi="Times New Roman" w:cs="Times New Roman"/>
                <w:b/>
                <w:bCs/>
              </w:rPr>
              <w:t>Condiții de garanție și postgaranție</w:t>
            </w:r>
          </w:p>
          <w:p w14:paraId="113B54C6" w14:textId="15024325" w:rsidR="00E65DDC" w:rsidRDefault="00E65DDC" w:rsidP="00E65DDC">
            <w:r w:rsidRPr="00684C2E">
              <w:rPr>
                <w:rFonts w:ascii="Times New Roman" w:eastAsia="Arial" w:hAnsi="Times New Roman" w:cs="Times New Roman"/>
              </w:rPr>
              <w:t>Condiții de garanție: - minim 5 ani.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2FF324" w14:textId="55B7D10A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8F834B" w14:textId="77777777" w:rsidR="00E65DDC" w:rsidRDefault="00E65DDC" w:rsidP="00E65DDC"/>
        </w:tc>
      </w:tr>
      <w:tr w:rsidR="00E65DDC" w14:paraId="4C70688F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3D45DC" w14:textId="350A1075" w:rsidR="00E65DDC" w:rsidRDefault="00E65DDC" w:rsidP="00E65DDC">
            <w:r w:rsidRPr="00684C2E">
              <w:rPr>
                <w:rFonts w:ascii="Times New Roman" w:eastAsia="Arial" w:hAnsi="Times New Roman" w:cs="Times New Roman"/>
              </w:rPr>
              <w:lastRenderedPageBreak/>
              <w:t xml:space="preserve">Condiții post garanție: componente sistem - se inlocuiesc contracost cu componente identice sau versiuni actualizate, cu funcțiuni similare celor livrate </w:t>
            </w:r>
            <w:r w:rsidRPr="00684C2E">
              <w:rPr>
                <w:rFonts w:ascii="Times New Roman" w:eastAsia="Arial" w:hAnsi="Times New Roman" w:cs="Times New Roman"/>
                <w:lang w:bidi="en-US"/>
              </w:rPr>
              <w:t xml:space="preserve">initial </w:t>
            </w:r>
            <w:r w:rsidRPr="00684C2E">
              <w:rPr>
                <w:rFonts w:ascii="Times New Roman" w:eastAsia="Arial" w:hAnsi="Times New Roman" w:cs="Times New Roman"/>
              </w:rPr>
              <w:t>- perioada de minim 5 ani.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ADE888" w14:textId="4564A97D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BE7A8D" w14:textId="77777777" w:rsidR="00E65DDC" w:rsidRDefault="00E65DDC" w:rsidP="00E65DDC"/>
        </w:tc>
      </w:tr>
      <w:tr w:rsidR="00E65DDC" w14:paraId="6199692E" w14:textId="77777777" w:rsidTr="00E65DDC"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682106" w14:textId="79F610AE" w:rsidR="00E65DDC" w:rsidRDefault="00E65DDC" w:rsidP="00E65DDC">
            <w:r w:rsidRPr="00684C2E">
              <w:rPr>
                <w:rFonts w:ascii="Times New Roman" w:eastAsia="Arial" w:hAnsi="Times New Roman" w:cs="Times New Roman"/>
              </w:rPr>
              <w:t>Transmisia si traficul de date, actualizările de software, găzduirea pe server a datelor - gratuit pe perioada de garanție si postgarantie - de minim 5 ani.</w:t>
            </w:r>
          </w:p>
        </w:tc>
        <w:tc>
          <w:tcPr>
            <w:tcW w:w="2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8C7AC50" w14:textId="41C6F29B" w:rsidR="00E65DDC" w:rsidRDefault="00E65DDC" w:rsidP="00E65DDC"/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A3755" w14:textId="77777777" w:rsidR="00E65DDC" w:rsidRDefault="00E65DDC" w:rsidP="00E65DDC"/>
        </w:tc>
      </w:tr>
    </w:tbl>
    <w:p w14:paraId="6B8DAEE0" w14:textId="6B2E8AB4" w:rsidR="00E65DDC" w:rsidRDefault="00E65DDC"/>
    <w:p w14:paraId="738C0689" w14:textId="5DE3AC61" w:rsidR="00E65DDC" w:rsidRDefault="00E65DDC"/>
    <w:p w14:paraId="3250444A" w14:textId="77777777" w:rsidR="00E65DDC" w:rsidRPr="00E65DDC" w:rsidRDefault="00E65DDC" w:rsidP="00E65DDC">
      <w:pPr>
        <w:rPr>
          <w:rFonts w:ascii="Times New Roman" w:hAnsi="Times New Roman" w:cs="Times New Roman"/>
          <w:lang w:bidi="ro-RO"/>
        </w:rPr>
      </w:pPr>
      <w:r w:rsidRPr="00E65DDC">
        <w:rPr>
          <w:rFonts w:ascii="Times New Roman" w:hAnsi="Times New Roman" w:cs="Times New Roman"/>
          <w:lang w:bidi="ro-RO"/>
        </w:rPr>
        <w:t>Producător/furnizor:</w:t>
      </w:r>
    </w:p>
    <w:p w14:paraId="0258F3C3" w14:textId="77777777" w:rsidR="00E65DDC" w:rsidRDefault="00E65DDC"/>
    <w:sectPr w:rsidR="00E65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46FDA"/>
    <w:multiLevelType w:val="multilevel"/>
    <w:tmpl w:val="AFCA5E1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0F3685"/>
    <w:multiLevelType w:val="multilevel"/>
    <w:tmpl w:val="A672E0D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870"/>
    <w:rsid w:val="003528B1"/>
    <w:rsid w:val="009F3766"/>
    <w:rsid w:val="00E65DDC"/>
    <w:rsid w:val="00EB4870"/>
    <w:rsid w:val="00FE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9FA53"/>
  <w15:chartTrackingRefBased/>
  <w15:docId w15:val="{27CCC571-7963-4EB2-83A6-D3226164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DefaultParagraphFont"/>
    <w:link w:val="Other0"/>
    <w:rsid w:val="00E65DDC"/>
    <w:rPr>
      <w:rFonts w:ascii="Calibri" w:eastAsia="Calibri" w:hAnsi="Calibri" w:cs="Calibri"/>
    </w:rPr>
  </w:style>
  <w:style w:type="paragraph" w:customStyle="1" w:styleId="Other0">
    <w:name w:val="Other"/>
    <w:basedOn w:val="Normal"/>
    <w:link w:val="Other"/>
    <w:rsid w:val="00E65DDC"/>
    <w:pPr>
      <w:widowControl w:val="0"/>
      <w:spacing w:after="40" w:line="288" w:lineRule="auto"/>
      <w:ind w:firstLine="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949</Words>
  <Characters>5413</Characters>
  <Application>Microsoft Office Word</Application>
  <DocSecurity>0</DocSecurity>
  <Lines>45</Lines>
  <Paragraphs>12</Paragraphs>
  <ScaleCrop>false</ScaleCrop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Consultant</dc:creator>
  <cp:keywords/>
  <dc:description/>
  <cp:lastModifiedBy>Mihai Fleser</cp:lastModifiedBy>
  <cp:revision>4</cp:revision>
  <dcterms:created xsi:type="dcterms:W3CDTF">2022-08-30T06:08:00Z</dcterms:created>
  <dcterms:modified xsi:type="dcterms:W3CDTF">2023-01-11T08:54:00Z</dcterms:modified>
</cp:coreProperties>
</file>